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5A97" w14:textId="1EB92CBA" w:rsidR="00741540" w:rsidRPr="004422CC" w:rsidRDefault="00F223FD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99A">
        <w:rPr>
          <w:rFonts w:ascii="Times New Roman" w:hAnsi="Times New Roman" w:cs="Times New Roman"/>
          <w:b/>
          <w:bCs/>
          <w:sz w:val="32"/>
          <w:szCs w:val="32"/>
          <w:lang w:val="bg-BG"/>
        </w:rPr>
        <w:t>ЗАГЛАВИЕ НА ДОКЛАДА</w:t>
      </w:r>
      <w:r w:rsidR="004422C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4422CC" w:rsidRPr="00967CB7">
        <w:rPr>
          <w:rFonts w:ascii="Times New Roman" w:hAnsi="Times New Roman" w:cs="Times New Roman"/>
          <w:sz w:val="32"/>
          <w:szCs w:val="32"/>
        </w:rPr>
        <w:t>(Times New Roman,</w:t>
      </w:r>
      <w:r w:rsidR="005536CF" w:rsidRPr="00967CB7">
        <w:rPr>
          <w:rFonts w:ascii="Times New Roman" w:hAnsi="Times New Roman" w:cs="Times New Roman"/>
          <w:sz w:val="32"/>
          <w:szCs w:val="32"/>
        </w:rPr>
        <w:t xml:space="preserve"> </w:t>
      </w:r>
      <w:r w:rsidR="00576511" w:rsidRPr="00967CB7">
        <w:rPr>
          <w:rFonts w:ascii="Times New Roman" w:hAnsi="Times New Roman" w:cs="Times New Roman"/>
          <w:sz w:val="32"/>
          <w:szCs w:val="32"/>
        </w:rPr>
        <w:t>16pt</w:t>
      </w:r>
      <w:r w:rsidR="005536CF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главни букви</w:t>
      </w:r>
      <w:r w:rsidR="004422C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EA070A0" w14:textId="0C0D7655" w:rsidR="00A14E4F" w:rsidRDefault="00A14E4F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7B815253" w14:textId="2B4023E1" w:rsidR="00A14E4F" w:rsidRDefault="00A14E4F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489BF474" w14:textId="5B4DEE0E" w:rsidR="00595BEE" w:rsidRDefault="000364E9" w:rsidP="0064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Академична длъжност, </w:t>
      </w:r>
      <w:r w:rsidR="005E5EF6">
        <w:rPr>
          <w:rFonts w:ascii="Times New Roman" w:hAnsi="Times New Roman" w:cs="Times New Roman"/>
          <w:b/>
          <w:bCs/>
          <w:sz w:val="32"/>
          <w:szCs w:val="32"/>
          <w:lang w:val="bg-BG"/>
        </w:rPr>
        <w:t>научна степен, 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ме</w:t>
      </w:r>
      <w:r w:rsidR="00A71C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ф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амилия на автора</w:t>
      </w:r>
      <w:r w:rsidR="00963B61" w:rsidRPr="00F23982">
        <w:rPr>
          <w:rStyle w:val="FootnoteReference"/>
          <w:rFonts w:ascii="Times New Roman" w:hAnsi="Times New Roman" w:cs="Times New Roman"/>
          <w:sz w:val="32"/>
          <w:szCs w:val="32"/>
          <w:lang w:val="bg-BG"/>
        </w:rPr>
        <w:footnoteReference w:id="1"/>
      </w:r>
      <w:r w:rsidR="00326186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326186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1847C7" w:rsidRPr="00967CB7">
        <w:rPr>
          <w:rFonts w:ascii="Times New Roman" w:hAnsi="Times New Roman" w:cs="Times New Roman"/>
          <w:sz w:val="32"/>
          <w:szCs w:val="32"/>
        </w:rPr>
        <w:t xml:space="preserve"> </w:t>
      </w:r>
      <w:r w:rsidR="00326186" w:rsidRPr="00967CB7">
        <w:rPr>
          <w:rFonts w:ascii="Times New Roman" w:hAnsi="Times New Roman" w:cs="Times New Roman"/>
          <w:sz w:val="32"/>
          <w:szCs w:val="32"/>
        </w:rPr>
        <w:t>pt</w:t>
      </w:r>
      <w:r w:rsidR="001847C7" w:rsidRPr="00967CB7">
        <w:rPr>
          <w:rFonts w:ascii="Times New Roman" w:hAnsi="Times New Roman" w:cs="Times New Roman"/>
          <w:sz w:val="32"/>
          <w:szCs w:val="32"/>
        </w:rPr>
        <w:t>.</w:t>
      </w:r>
      <w:r w:rsidR="00326186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</w:t>
      </w:r>
      <w:r w:rsidR="00736793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с бележка под линия се посочва </w:t>
      </w:r>
      <w:r w:rsidR="002044DA" w:rsidRPr="00967CB7">
        <w:rPr>
          <w:rFonts w:ascii="Times New Roman" w:hAnsi="Times New Roman" w:cs="Times New Roman"/>
          <w:sz w:val="32"/>
          <w:szCs w:val="32"/>
        </w:rPr>
        <w:t xml:space="preserve">email </w:t>
      </w:r>
      <w:r w:rsidR="002044DA" w:rsidRPr="00967CB7">
        <w:rPr>
          <w:rFonts w:ascii="Times New Roman" w:hAnsi="Times New Roman" w:cs="Times New Roman"/>
          <w:sz w:val="32"/>
          <w:szCs w:val="32"/>
          <w:lang w:val="bg-BG"/>
        </w:rPr>
        <w:t>адрес и организация</w:t>
      </w:r>
      <w:r w:rsidR="002044DA" w:rsidRPr="00967CB7">
        <w:rPr>
          <w:rFonts w:ascii="Times New Roman" w:hAnsi="Times New Roman" w:cs="Times New Roman"/>
          <w:sz w:val="32"/>
          <w:szCs w:val="32"/>
        </w:rPr>
        <w:t>/</w:t>
      </w:r>
      <w:r w:rsidR="002044DA" w:rsidRPr="00967CB7">
        <w:rPr>
          <w:rFonts w:ascii="Times New Roman" w:hAnsi="Times New Roman" w:cs="Times New Roman"/>
          <w:sz w:val="32"/>
          <w:szCs w:val="32"/>
          <w:lang w:val="bg-BG"/>
        </w:rPr>
        <w:t>институция</w:t>
      </w:r>
      <w:r w:rsidR="006C6699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на автора</w:t>
      </w:r>
      <w:r w:rsidR="003D0BDE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>при</w:t>
      </w:r>
      <w:r w:rsidR="000B7CCA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доклад в съавторство 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>всеки</w:t>
      </w:r>
      <w:r w:rsidR="000B7CCA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автор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се изписва на отделен ред със същото стилово оформление и без разстояние между редовете</w:t>
      </w:r>
      <w:r w:rsidR="0021154E" w:rsidRPr="00967CB7">
        <w:rPr>
          <w:rFonts w:ascii="Times New Roman" w:hAnsi="Times New Roman" w:cs="Times New Roman"/>
          <w:sz w:val="32"/>
          <w:szCs w:val="32"/>
        </w:rPr>
        <w:t>)</w:t>
      </w:r>
      <w:r w:rsidR="00FD66C1">
        <w:rPr>
          <w:rFonts w:ascii="Times New Roman" w:hAnsi="Times New Roman" w:cs="Times New Roman"/>
          <w:b/>
          <w:bCs/>
          <w:sz w:val="32"/>
          <w:szCs w:val="32"/>
          <w:lang w:val="bg-BG"/>
        </w:rPr>
        <w:br/>
      </w:r>
    </w:p>
    <w:p w14:paraId="75BA4B7F" w14:textId="2CCF0657" w:rsidR="00FD66C1" w:rsidRPr="002137A3" w:rsidRDefault="00FD66C1" w:rsidP="00487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Резюме</w:t>
      </w:r>
      <w:r w:rsidRPr="00C45E6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резюме на български език до </w:t>
      </w:r>
      <w:r w:rsidR="00DC1512">
        <w:rPr>
          <w:rFonts w:ascii="Times New Roman" w:hAnsi="Times New Roman" w:cs="Times New Roman"/>
          <w:i/>
          <w:iCs/>
          <w:sz w:val="24"/>
          <w:szCs w:val="24"/>
        </w:rPr>
        <w:t>500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символа</w:t>
      </w:r>
      <w:r w:rsidR="00D7367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D73678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50772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847C7">
        <w:rPr>
          <w:rFonts w:ascii="Times New Roman" w:hAnsi="Times New Roman" w:cs="Times New Roman"/>
          <w:sz w:val="24"/>
          <w:szCs w:val="24"/>
        </w:rPr>
        <w:t xml:space="preserve"> </w:t>
      </w:r>
      <w:r w:rsidR="00D73678" w:rsidRPr="00F73587">
        <w:rPr>
          <w:rFonts w:ascii="Times New Roman" w:hAnsi="Times New Roman" w:cs="Times New Roman"/>
          <w:sz w:val="24"/>
          <w:szCs w:val="24"/>
        </w:rPr>
        <w:t>pt</w:t>
      </w:r>
      <w:r w:rsidR="001847C7">
        <w:rPr>
          <w:rFonts w:ascii="Times New Roman" w:hAnsi="Times New Roman" w:cs="Times New Roman"/>
          <w:sz w:val="24"/>
          <w:szCs w:val="24"/>
        </w:rPr>
        <w:t>.</w:t>
      </w:r>
      <w:r w:rsidR="00D7367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07726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D7367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87849">
        <w:rPr>
          <w:rFonts w:ascii="Times New Roman" w:hAnsi="Times New Roman" w:cs="Times New Roman"/>
          <w:sz w:val="24"/>
          <w:szCs w:val="24"/>
          <w:lang w:val="bg-BG"/>
        </w:rPr>
        <w:t xml:space="preserve">двустранно </w:t>
      </w:r>
      <w:r w:rsidR="00467575">
        <w:rPr>
          <w:rFonts w:ascii="Times New Roman" w:hAnsi="Times New Roman" w:cs="Times New Roman"/>
          <w:sz w:val="24"/>
          <w:szCs w:val="24"/>
          <w:lang w:val="bg-BG"/>
        </w:rPr>
        <w:t>подравняване</w:t>
      </w:r>
      <w:r w:rsidR="00D73678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6EF410D" w14:textId="77777777" w:rsidR="00FD66C1" w:rsidRDefault="00FD66C1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F3138" w14:textId="58639684" w:rsidR="00FD66C1" w:rsidRPr="00FD66C1" w:rsidRDefault="00FD66C1" w:rsidP="00487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Ключови думи</w:t>
      </w:r>
      <w:r w:rsidRPr="00C45E6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между 4 и 6</w:t>
      </w:r>
      <w:r w:rsidR="004616E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ключови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думи</w:t>
      </w:r>
      <w:r w:rsidR="00BD091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D0918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D091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847C7">
        <w:rPr>
          <w:rFonts w:ascii="Times New Roman" w:hAnsi="Times New Roman" w:cs="Times New Roman"/>
          <w:sz w:val="24"/>
          <w:szCs w:val="24"/>
        </w:rPr>
        <w:t xml:space="preserve"> </w:t>
      </w:r>
      <w:r w:rsidR="00BD0918" w:rsidRPr="00F73587">
        <w:rPr>
          <w:rFonts w:ascii="Times New Roman" w:hAnsi="Times New Roman" w:cs="Times New Roman"/>
          <w:sz w:val="24"/>
          <w:szCs w:val="24"/>
        </w:rPr>
        <w:t>pt</w:t>
      </w:r>
      <w:r w:rsidR="001847C7">
        <w:rPr>
          <w:rFonts w:ascii="Times New Roman" w:hAnsi="Times New Roman" w:cs="Times New Roman"/>
          <w:sz w:val="24"/>
          <w:szCs w:val="24"/>
        </w:rPr>
        <w:t>.</w:t>
      </w:r>
      <w:r w:rsidR="00BD091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D0918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BD091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0F4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BD0918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52C7958" w14:textId="77777777" w:rsidR="00FD66C1" w:rsidRDefault="00FD66C1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13AB2C" w14:textId="7D94386F" w:rsidR="00FD66C1" w:rsidRPr="00C90441" w:rsidRDefault="00FD66C1" w:rsidP="00C904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JEL:</w:t>
      </w:r>
      <w:r w:rsidRPr="00C45E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30F4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DA30F4" w:rsidRPr="004616E2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код</w:t>
      </w:r>
      <w:r w:rsidR="00BA4D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ове </w:t>
      </w:r>
      <w:r w:rsidR="00663E19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663E1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663E19">
        <w:rPr>
          <w:rFonts w:ascii="Times New Roman" w:hAnsi="Times New Roman" w:cs="Times New Roman"/>
          <w:sz w:val="24"/>
          <w:szCs w:val="24"/>
        </w:rPr>
        <w:t xml:space="preserve"> </w:t>
      </w:r>
      <w:r w:rsidR="00663E19" w:rsidRPr="00F73587">
        <w:rPr>
          <w:rFonts w:ascii="Times New Roman" w:hAnsi="Times New Roman" w:cs="Times New Roman"/>
          <w:sz w:val="24"/>
          <w:szCs w:val="24"/>
        </w:rPr>
        <w:t>pt</w:t>
      </w:r>
      <w:r w:rsidR="00663E19">
        <w:rPr>
          <w:rFonts w:ascii="Times New Roman" w:hAnsi="Times New Roman" w:cs="Times New Roman"/>
          <w:sz w:val="24"/>
          <w:szCs w:val="24"/>
        </w:rPr>
        <w:t>.</w:t>
      </w:r>
      <w:r w:rsidR="00663E19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63E19">
        <w:rPr>
          <w:rFonts w:ascii="Times New Roman" w:hAnsi="Times New Roman" w:cs="Times New Roman"/>
          <w:sz w:val="24"/>
          <w:szCs w:val="24"/>
          <w:lang w:val="bg-BG"/>
        </w:rPr>
        <w:t>удебелен</w:t>
      </w:r>
      <w:r w:rsidR="00663E19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0F4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663E19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448960EC" w14:textId="21AA7542" w:rsidR="00FD66C1" w:rsidRDefault="00FD66C1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6129B0" w14:textId="77777777" w:rsidR="00C45E64" w:rsidRDefault="00C45E64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3900DC" w14:textId="60100DF9" w:rsidR="00595BEE" w:rsidRPr="00967CB7" w:rsidRDefault="00D53FAB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MANUSCRIPT</w:t>
      </w:r>
      <w:r w:rsidR="00A71C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5BEE" w:rsidRPr="001E599A">
        <w:rPr>
          <w:rFonts w:ascii="Times New Roman" w:hAnsi="Times New Roman" w:cs="Times New Roman"/>
          <w:b/>
          <w:bCs/>
          <w:sz w:val="32"/>
          <w:szCs w:val="32"/>
        </w:rPr>
        <w:t>TITLE IN ENGLISH</w:t>
      </w:r>
      <w:r w:rsidR="00216F98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6722F1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pt</w:t>
      </w:r>
      <w:r w:rsidR="006722F1" w:rsidRPr="00967CB7">
        <w:rPr>
          <w:rFonts w:ascii="Times New Roman" w:hAnsi="Times New Roman" w:cs="Times New Roman"/>
          <w:sz w:val="32"/>
          <w:szCs w:val="32"/>
        </w:rPr>
        <w:t>.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главни букви</w:t>
      </w:r>
      <w:r w:rsidR="00216F98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A98DCAF" w14:textId="28B5289B" w:rsidR="00595BEE" w:rsidRDefault="00595BEE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9328" w14:textId="77777777" w:rsidR="00532188" w:rsidRDefault="00532188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5689" w14:textId="11132ADC" w:rsidR="00A14E4F" w:rsidRPr="002A136C" w:rsidRDefault="00FF21F0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21F0">
        <w:rPr>
          <w:rFonts w:ascii="Times New Roman" w:hAnsi="Times New Roman" w:cs="Times New Roman"/>
          <w:b/>
          <w:bCs/>
          <w:sz w:val="32"/>
          <w:szCs w:val="32"/>
        </w:rPr>
        <w:t>Academic rank, Scientific degree</w:t>
      </w:r>
      <w:r w:rsidR="00DB324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1E599A" w:rsidRPr="004E21C5">
        <w:rPr>
          <w:rFonts w:ascii="Times New Roman" w:hAnsi="Times New Roman" w:cs="Times New Roman"/>
          <w:b/>
          <w:bCs/>
          <w:sz w:val="32"/>
          <w:szCs w:val="32"/>
        </w:rPr>
        <w:t xml:space="preserve">Author’s </w:t>
      </w:r>
      <w:r w:rsidR="00874993" w:rsidRPr="004E21C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FD66C1">
        <w:rPr>
          <w:rFonts w:ascii="Times New Roman" w:hAnsi="Times New Roman" w:cs="Times New Roman"/>
          <w:b/>
          <w:bCs/>
          <w:sz w:val="32"/>
          <w:szCs w:val="32"/>
        </w:rPr>
        <w:t>ull Name</w:t>
      </w:r>
      <w:r w:rsidR="002A136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A136C" w:rsidRPr="00967CB7">
        <w:rPr>
          <w:rFonts w:ascii="Times New Roman" w:hAnsi="Times New Roman" w:cs="Times New Roman"/>
          <w:sz w:val="32"/>
          <w:szCs w:val="32"/>
        </w:rPr>
        <w:t>(Times New Roman, 16 pt.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при доклад в съавторство всеки автор се изписва на отделен ред със същото стилово оформление и без разстояние между редовете</w:t>
      </w:r>
      <w:r w:rsidR="002A136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66E8F127" w14:textId="5D913EFF" w:rsidR="004B441D" w:rsidRDefault="004B441D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F070B" w14:textId="5767FA8E" w:rsidR="00A14E4F" w:rsidRPr="002A136C" w:rsidRDefault="001F7EBB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Abstract: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1C6" w:rsidRPr="00C45E64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in English up to </w:t>
      </w:r>
      <w:r w:rsidR="004A7C5A">
        <w:rPr>
          <w:rFonts w:ascii="Times New Roman" w:hAnsi="Times New Roman" w:cs="Times New Roman"/>
          <w:i/>
          <w:iCs/>
          <w:sz w:val="24"/>
          <w:szCs w:val="24"/>
          <w:lang w:val="bg-BG"/>
        </w:rPr>
        <w:t>5</w:t>
      </w:r>
      <w:r w:rsidR="004E2EFE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characters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5289EB92" w14:textId="101F2C9D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F3E15" w14:textId="32B083A9" w:rsidR="005D5268" w:rsidRPr="002137A3" w:rsidRDefault="005D5268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Key words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>: between 4 and 6</w:t>
      </w:r>
      <w:r w:rsidR="002911C6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26FA5A94" w14:textId="21F9247A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86CE3" w14:textId="651A505A" w:rsidR="00FD66C1" w:rsidRPr="00C45E64" w:rsidRDefault="00FD66C1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 xml:space="preserve">JEL: </w:t>
      </w:r>
      <w:r w:rsidR="007F3BA5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BA4D53">
        <w:rPr>
          <w:rFonts w:ascii="Times New Roman" w:hAnsi="Times New Roman" w:cs="Times New Roman"/>
          <w:b/>
          <w:bCs/>
          <w:sz w:val="24"/>
          <w:szCs w:val="24"/>
        </w:rPr>
        <w:t>codes</w:t>
      </w:r>
      <w:r w:rsidR="007F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F3BA5">
        <w:rPr>
          <w:rFonts w:ascii="Times New Roman" w:hAnsi="Times New Roman" w:cs="Times New Roman"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pt</w:t>
      </w:r>
      <w:r w:rsidR="007F3BA5">
        <w:rPr>
          <w:rFonts w:ascii="Times New Roman" w:hAnsi="Times New Roman" w:cs="Times New Roman"/>
          <w:sz w:val="24"/>
          <w:szCs w:val="24"/>
        </w:rPr>
        <w:t>.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удебелен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7F3BA5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A7320E7" w14:textId="77777777" w:rsidR="009A26B9" w:rsidRDefault="009A26B9" w:rsidP="0064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5A75DDF" w14:textId="458D6F39" w:rsidR="00C45E64" w:rsidRPr="00830A8C" w:rsidRDefault="00C45E64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30A8C">
        <w:rPr>
          <w:rFonts w:ascii="Times New Roman" w:hAnsi="Times New Roman" w:cs="Times New Roman"/>
          <w:b/>
          <w:sz w:val="28"/>
          <w:szCs w:val="28"/>
          <w:lang w:val="bg-BG"/>
        </w:rPr>
        <w:t>Въведение</w:t>
      </w:r>
      <w:r w:rsidR="000C5F33" w:rsidRPr="00830A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2746D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9735AF" w:rsidRPr="00830A8C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A2746D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514D5EC1" w14:textId="5ADE947C" w:rsidR="00C45E64" w:rsidRPr="001506DA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Съдържание на въведението </w:t>
      </w:r>
      <w:r w:rsidR="00FE726E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E726E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FE726E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4D1A984" w14:textId="77777777" w:rsidR="00C45E64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8961CAD" w14:textId="691C97C4" w:rsidR="00C45E64" w:rsidRPr="00967CB7" w:rsidRDefault="001A3FC9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първи параграф </w:t>
      </w:r>
      <w:r w:rsidR="00111F70">
        <w:rPr>
          <w:rFonts w:ascii="Times New Roman" w:hAnsi="Times New Roman" w:cs="Times New Roman"/>
          <w:b/>
          <w:sz w:val="28"/>
          <w:szCs w:val="28"/>
          <w:lang w:val="bg-BG"/>
        </w:rPr>
        <w:t>от изложението</w:t>
      </w:r>
      <w:r w:rsidR="00F3541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C13F0B" w:rsidRPr="00967CB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14:paraId="77B6E1B0" w14:textId="288386E3" w:rsidR="00C13F0B" w:rsidRDefault="009735AF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35AF">
        <w:rPr>
          <w:rFonts w:ascii="Times New Roman" w:hAnsi="Times New Roman" w:cs="Times New Roman"/>
          <w:bCs/>
          <w:sz w:val="28"/>
          <w:szCs w:val="28"/>
          <w:lang w:val="bg-BG"/>
        </w:rPr>
        <w:t>Съдържание на първи параграф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 изложението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 w:rsidR="004E518B" w:rsidRPr="00967C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51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Графики, схеми и снимки да се форматират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опцията за </w:t>
      </w:r>
      <w:r w:rsidR="0064131F">
        <w:rPr>
          <w:rFonts w:ascii="Times New Roman" w:hAnsi="Times New Roman" w:cs="Times New Roman"/>
          <w:sz w:val="28"/>
          <w:szCs w:val="28"/>
        </w:rPr>
        <w:t>Wrap Text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64131F">
        <w:rPr>
          <w:rFonts w:ascii="Times New Roman" w:hAnsi="Times New Roman" w:cs="Times New Roman"/>
          <w:sz w:val="28"/>
          <w:szCs w:val="28"/>
        </w:rPr>
        <w:t>I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n </w:t>
      </w:r>
      <w:r w:rsidR="0064131F">
        <w:rPr>
          <w:rFonts w:ascii="Times New Roman" w:hAnsi="Times New Roman" w:cs="Times New Roman"/>
          <w:sz w:val="28"/>
          <w:szCs w:val="28"/>
        </w:rPr>
        <w:t>L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ine</w:t>
      </w:r>
      <w:proofErr w:type="spellEnd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wit</w:t>
      </w:r>
      <w:proofErr w:type="spellEnd"/>
      <w:r w:rsidR="004E518B">
        <w:rPr>
          <w:rFonts w:ascii="Times New Roman" w:hAnsi="Times New Roman" w:cs="Times New Roman"/>
          <w:sz w:val="28"/>
          <w:szCs w:val="28"/>
        </w:rPr>
        <w:t>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ext</w:t>
      </w:r>
      <w:proofErr w:type="spellEnd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, като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наименованията им се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надписват под фигурата, с поредни номера.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 Задължително се посочва източник на фигурата.</w:t>
      </w:r>
    </w:p>
    <w:p w14:paraId="469EE108" w14:textId="77777777" w:rsidR="0064131F" w:rsidRDefault="0064131F" w:rsidP="0064131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DF3F4BA" w14:textId="1F882FCF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0B2F91" wp14:editId="71616788">
            <wp:extent cx="4221126" cy="3192649"/>
            <wp:effectExtent l="0" t="0" r="8255" b="825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" t="5495" b="2410"/>
                    <a:stretch/>
                  </pic:blipFill>
                  <pic:spPr bwMode="auto">
                    <a:xfrm>
                      <a:off x="0" y="0"/>
                      <a:ext cx="4226894" cy="31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06030" w14:textId="6C5DC3AB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Фиг</w:t>
      </w:r>
      <w:r w:rsidR="004832EE">
        <w:rPr>
          <w:rFonts w:ascii="Times New Roman" w:hAnsi="Times New Roman" w:cs="Times New Roman"/>
          <w:i/>
          <w:sz w:val="28"/>
          <w:szCs w:val="28"/>
          <w:lang w:val="bg-BG"/>
        </w:rPr>
        <w:t>ура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. 1. Име на фигур</w:t>
      </w:r>
      <w:r w:rsidR="00BE4CEF">
        <w:rPr>
          <w:rFonts w:ascii="Times New Roman" w:hAnsi="Times New Roman" w:cs="Times New Roman"/>
          <w:i/>
          <w:sz w:val="28"/>
          <w:szCs w:val="28"/>
          <w:lang w:val="bg-BG"/>
        </w:rPr>
        <w:t>ата</w:t>
      </w:r>
      <w:r w:rsidR="003A315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A315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BE4CEF" w:rsidRPr="00967CB7">
        <w:rPr>
          <w:rFonts w:ascii="Times New Roman" w:hAnsi="Times New Roman" w:cs="Times New Roman"/>
          <w:sz w:val="28"/>
          <w:szCs w:val="28"/>
          <w:lang w:val="bg-BG"/>
        </w:rPr>
        <w:t>курсив, центрирано</w:t>
      </w:r>
      <w:r w:rsidR="003A3153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6076C908" w14:textId="74190C18" w:rsidR="0064131F" w:rsidRPr="00C45E64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Източник: </w:t>
      </w:r>
      <w:r w:rsidR="001F6286">
        <w:rPr>
          <w:rFonts w:ascii="Times New Roman" w:hAnsi="Times New Roman" w:cs="Times New Roman"/>
          <w:i/>
          <w:sz w:val="24"/>
          <w:szCs w:val="24"/>
        </w:rPr>
        <w:t>www.nsi.bg</w:t>
      </w:r>
      <w:r w:rsidR="00BE4CE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E4CEF">
        <w:rPr>
          <w:rFonts w:ascii="Times New Roman" w:hAnsi="Times New Roman" w:cs="Times New Roman"/>
          <w:sz w:val="24"/>
          <w:szCs w:val="24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pt</w:t>
      </w:r>
      <w:r w:rsidR="00BE4CEF">
        <w:rPr>
          <w:rFonts w:ascii="Times New Roman" w:hAnsi="Times New Roman" w:cs="Times New Roman"/>
          <w:sz w:val="24"/>
          <w:szCs w:val="24"/>
        </w:rPr>
        <w:t>.</w:t>
      </w:r>
      <w:r w:rsidR="00BE4CEF" w:rsidRPr="00F735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 курсив, центрирано</w:t>
      </w:r>
      <w:r w:rsidR="00BE4CEF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1D11A8B" w14:textId="7BAB75DE" w:rsidR="0064131F" w:rsidRDefault="0064131F" w:rsidP="009735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42CF2B5C" w14:textId="77777777" w:rsidR="00E330BB" w:rsidRDefault="00531715" w:rsidP="00E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При цитиране се спазват изискванията на APA </w:t>
      </w:r>
      <w:proofErr w:type="spellStart"/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Style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(</w:t>
      </w:r>
      <w:hyperlink r:id="rId9" w:history="1">
        <w:r w:rsidRPr="00B97BFA">
          <w:rPr>
            <w:rStyle w:val="Hyperlink"/>
            <w:rFonts w:ascii="Times New Roman" w:hAnsi="Times New Roman" w:cs="Times New Roman"/>
            <w:bCs/>
            <w:sz w:val="28"/>
            <w:szCs w:val="28"/>
            <w:lang w:val="bg-BG"/>
          </w:rPr>
          <w:t>https://www.uni-svishtov.bg/bg/research/papers/iziskvaniya-za-bibliografsko-tsitirane</w:t>
        </w:r>
      </w:hyperlink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).</w:t>
      </w:r>
    </w:p>
    <w:p w14:paraId="7BD5C566" w14:textId="0DCE6A42" w:rsidR="00364565" w:rsidRPr="004E518B" w:rsidRDefault="00531715" w:rsidP="00E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Допълнителни бележки</w:t>
      </w:r>
      <w:r w:rsidR="008E1A1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разяснения и коментари се </w:t>
      </w:r>
      <w:r w:rsidR="00D30C8A">
        <w:rPr>
          <w:rFonts w:ascii="Times New Roman" w:hAnsi="Times New Roman" w:cs="Times New Roman"/>
          <w:bCs/>
          <w:sz w:val="28"/>
          <w:szCs w:val="28"/>
          <w:lang w:val="bg-BG"/>
        </w:rPr>
        <w:t>извършват с бележка под линия</w:t>
      </w:r>
      <w:r w:rsidR="001072F4">
        <w:rPr>
          <w:rStyle w:val="FootnoteReference"/>
          <w:rFonts w:ascii="Times New Roman" w:hAnsi="Times New Roman" w:cs="Times New Roman"/>
          <w:bCs/>
          <w:sz w:val="28"/>
          <w:szCs w:val="28"/>
          <w:lang w:val="bg-BG"/>
        </w:rPr>
        <w:footnoteReference w:id="2"/>
      </w:r>
      <w:r w:rsidR="001072F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0F9125C6" w14:textId="77777777" w:rsidR="009B22D7" w:rsidRPr="009735AF" w:rsidRDefault="009B22D7" w:rsidP="009B2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DE4449E" w14:textId="7285B2FF" w:rsidR="001A3FC9" w:rsidRPr="00D85316" w:rsidRDefault="003328EC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Наименование на първи подпараграф</w:t>
      </w:r>
      <w:r w:rsid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7012E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7012E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D85316">
        <w:rPr>
          <w:rFonts w:ascii="Times New Roman" w:hAnsi="Times New Roman" w:cs="Times New Roman"/>
          <w:sz w:val="28"/>
          <w:szCs w:val="28"/>
          <w:lang w:val="bg-BG"/>
        </w:rPr>
        <w:t>курсив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7012E8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7012E8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8937A18" w14:textId="26FA06F1" w:rsidR="00D85316" w:rsidRDefault="004509FC" w:rsidP="000A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Съдър</w:t>
      </w:r>
      <w:r w:rsidR="001627F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жание на първи подпараграф </w:t>
      </w:r>
      <w:r w:rsidR="001627F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627F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1627F7" w:rsidRPr="00967CB7">
        <w:rPr>
          <w:rFonts w:ascii="Times New Roman" w:hAnsi="Times New Roman" w:cs="Times New Roman"/>
          <w:sz w:val="28"/>
          <w:szCs w:val="28"/>
        </w:rPr>
        <w:t>)</w:t>
      </w:r>
      <w:r w:rsidR="001627F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8725BD8" w14:textId="0720A3B0" w:rsidR="000A4292" w:rsidRDefault="000A4292" w:rsidP="000A44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При използването на таблици за представяне на данни 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да се задава </w:t>
      </w:r>
      <w:r w:rsidRPr="008263D7">
        <w:rPr>
          <w:rFonts w:ascii="Times New Roman" w:hAnsi="Times New Roman" w:cs="Times New Roman"/>
          <w:sz w:val="28"/>
          <w:szCs w:val="28"/>
        </w:rPr>
        <w:t xml:space="preserve"> </w:t>
      </w:r>
      <w:r w:rsidR="00FB4142">
        <w:rPr>
          <w:rFonts w:ascii="Times New Roman" w:hAnsi="Times New Roman" w:cs="Times New Roman"/>
          <w:sz w:val="28"/>
          <w:szCs w:val="28"/>
          <w:lang w:val="bg-BG"/>
        </w:rPr>
        <w:t>пореден номер и наименование</w:t>
      </w:r>
      <w:r w:rsidRPr="008263D7">
        <w:rPr>
          <w:rFonts w:ascii="Times New Roman" w:hAnsi="Times New Roman" w:cs="Times New Roman"/>
          <w:sz w:val="28"/>
          <w:szCs w:val="28"/>
        </w:rPr>
        <w:t xml:space="preserve"> </w:t>
      </w:r>
      <w:r w:rsidRPr="000A44E4">
        <w:rPr>
          <w:rFonts w:ascii="Times New Roman" w:hAnsi="Times New Roman" w:cs="Times New Roman"/>
          <w:sz w:val="28"/>
          <w:szCs w:val="28"/>
          <w:lang w:val="bg-BG"/>
        </w:rPr>
        <w:t>над таблицата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 Под таблицата да се посочва източник.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3A316D" w14:textId="77777777" w:rsidR="000A4292" w:rsidRDefault="000A4292" w:rsidP="000A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1871923" w14:textId="611DC78A" w:rsidR="000A4292" w:rsidRPr="00C45E64" w:rsidRDefault="000A4292" w:rsidP="000A4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Таблица 1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Брой на новородените предприятия в сектор „Създаване и разпространение на информация и творчески продукти“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E2D00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 xml:space="preserve"> курсив,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2E2D00" w:rsidRPr="00967CB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993"/>
        <w:gridCol w:w="850"/>
      </w:tblGrid>
      <w:tr w:rsidR="000A4292" w:rsidRPr="00267A0B" w14:paraId="16544CDE" w14:textId="77777777" w:rsidTr="001365B6">
        <w:trPr>
          <w:jc w:val="center"/>
        </w:trPr>
        <w:tc>
          <w:tcPr>
            <w:tcW w:w="6667" w:type="dxa"/>
            <w:shd w:val="clear" w:color="auto" w:fill="E7E6E6" w:themeFill="background2"/>
          </w:tcPr>
          <w:p w14:paraId="26DC14FB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Вид </w:t>
            </w:r>
          </w:p>
        </w:tc>
        <w:tc>
          <w:tcPr>
            <w:tcW w:w="993" w:type="dxa"/>
            <w:shd w:val="clear" w:color="auto" w:fill="E7E6E6" w:themeFill="background2"/>
          </w:tcPr>
          <w:p w14:paraId="641D9CAD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shd w:val="clear" w:color="auto" w:fill="E7E6E6" w:themeFill="background2"/>
          </w:tcPr>
          <w:p w14:paraId="5F107B3A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2018</w:t>
            </w:r>
          </w:p>
        </w:tc>
      </w:tr>
      <w:tr w:rsidR="000A4292" w:rsidRPr="00267A0B" w14:paraId="54F92D47" w14:textId="77777777" w:rsidTr="001365B6">
        <w:trPr>
          <w:jc w:val="center"/>
        </w:trPr>
        <w:tc>
          <w:tcPr>
            <w:tcW w:w="6667" w:type="dxa"/>
          </w:tcPr>
          <w:p w14:paraId="3B15B099" w14:textId="5B19CCA3" w:rsidR="000A4292" w:rsidRPr="00267A0B" w:rsidRDefault="003D3FBF" w:rsidP="009C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Дружества с ограничена отговорност и </w:t>
            </w:r>
            <w:r w:rsidR="0059204F"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акционерни дружества</w:t>
            </w:r>
          </w:p>
        </w:tc>
        <w:tc>
          <w:tcPr>
            <w:tcW w:w="993" w:type="dxa"/>
            <w:vAlign w:val="center"/>
          </w:tcPr>
          <w:p w14:paraId="4A24B027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1898</w:t>
            </w:r>
          </w:p>
        </w:tc>
        <w:tc>
          <w:tcPr>
            <w:tcW w:w="850" w:type="dxa"/>
            <w:vAlign w:val="center"/>
          </w:tcPr>
          <w:p w14:paraId="7C86A873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1974</w:t>
            </w:r>
          </w:p>
        </w:tc>
      </w:tr>
      <w:tr w:rsidR="000A4292" w:rsidRPr="00267A0B" w14:paraId="76B5A28C" w14:textId="77777777" w:rsidTr="001365B6">
        <w:trPr>
          <w:jc w:val="center"/>
        </w:trPr>
        <w:tc>
          <w:tcPr>
            <w:tcW w:w="6667" w:type="dxa"/>
          </w:tcPr>
          <w:p w14:paraId="764ACD0A" w14:textId="3F026837" w:rsidR="000A4292" w:rsidRPr="00267A0B" w:rsidRDefault="0059204F" w:rsidP="00A0369B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Партньорства и други правни форми</w:t>
            </w:r>
          </w:p>
        </w:tc>
        <w:tc>
          <w:tcPr>
            <w:tcW w:w="993" w:type="dxa"/>
            <w:vAlign w:val="center"/>
          </w:tcPr>
          <w:p w14:paraId="2EA8E714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14:paraId="20B5BA37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</w:t>
            </w:r>
          </w:p>
        </w:tc>
      </w:tr>
    </w:tbl>
    <w:p w14:paraId="6E9321B0" w14:textId="53496A38" w:rsidR="002E2D00" w:rsidRPr="0059204F" w:rsidRDefault="000A4292" w:rsidP="002E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>Източник: НСИ</w:t>
      </w:r>
      <w:r w:rsidR="002E2D00" w:rsidRPr="00592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E2D00" w:rsidRPr="0059204F">
        <w:rPr>
          <w:rFonts w:ascii="Times New Roman" w:hAnsi="Times New Roman" w:cs="Times New Roman"/>
          <w:sz w:val="24"/>
          <w:szCs w:val="24"/>
        </w:rPr>
        <w:t>(Times New Roman, 1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2D00" w:rsidRPr="0059204F">
        <w:rPr>
          <w:rFonts w:ascii="Times New Roman" w:hAnsi="Times New Roman" w:cs="Times New Roman"/>
          <w:sz w:val="24"/>
          <w:szCs w:val="24"/>
        </w:rPr>
        <w:t xml:space="preserve"> pt.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, курсив, ляво подравняване</w:t>
      </w:r>
      <w:r w:rsidR="002E2D00" w:rsidRPr="0059204F">
        <w:rPr>
          <w:rFonts w:ascii="Times New Roman" w:hAnsi="Times New Roman" w:cs="Times New Roman"/>
          <w:sz w:val="24"/>
          <w:szCs w:val="24"/>
        </w:rPr>
        <w:t>)</w:t>
      </w:r>
    </w:p>
    <w:p w14:paraId="469C4E16" w14:textId="0A34470C" w:rsidR="001627F7" w:rsidRDefault="001627F7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2963C01" w14:textId="1C49668C" w:rsidR="00884934" w:rsidRDefault="00884934" w:rsidP="0088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данните в таблицата да се използва </w:t>
      </w:r>
      <w:r w:rsidRPr="00967CB7">
        <w:rPr>
          <w:rFonts w:ascii="Times New Roman" w:hAnsi="Times New Roman" w:cs="Times New Roman"/>
          <w:sz w:val="28"/>
          <w:szCs w:val="28"/>
        </w:rPr>
        <w:t>Times New Roman,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pt</w:t>
      </w:r>
      <w:r w:rsidRPr="00967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Антетката да е с удебелен шрифт. Таблицата да е центрирана спрямо основния текст в параграфа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bg-BG"/>
        </w:rPr>
        <w:t>подпараграфа.</w:t>
      </w:r>
    </w:p>
    <w:p w14:paraId="46EFD9A2" w14:textId="77777777" w:rsidR="00884934" w:rsidRPr="001627F7" w:rsidRDefault="00884934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C84BE50" w14:textId="4E1764E0" w:rsidR="00D85316" w:rsidRPr="00396F61" w:rsidRDefault="00D85316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Наименование на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втори</w:t>
      </w: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подпараграф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курсив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85DA68F" w14:textId="53AD16E0" w:rsidR="00396F61" w:rsidRDefault="008B2D23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втори подпараграф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 xml:space="preserve">Броят на параграфите и подпараграфите </w:t>
      </w:r>
      <w:r w:rsidR="00396F61">
        <w:rPr>
          <w:rFonts w:ascii="Times New Roman" w:hAnsi="Times New Roman" w:cs="Times New Roman"/>
          <w:sz w:val="28"/>
          <w:szCs w:val="28"/>
        </w:rPr>
        <w:t>(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>ако има такива</w:t>
      </w:r>
      <w:r w:rsidR="00396F61">
        <w:rPr>
          <w:rFonts w:ascii="Times New Roman" w:hAnsi="Times New Roman" w:cs="Times New Roman"/>
          <w:sz w:val="28"/>
          <w:szCs w:val="28"/>
        </w:rPr>
        <w:t>)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73B23">
        <w:rPr>
          <w:rFonts w:ascii="Times New Roman" w:hAnsi="Times New Roman" w:cs="Times New Roman"/>
          <w:sz w:val="28"/>
          <w:szCs w:val="28"/>
          <w:lang w:val="bg-BG"/>
        </w:rPr>
        <w:t xml:space="preserve">в изложението 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>се определя по лична преценка на автора.</w:t>
      </w:r>
    </w:p>
    <w:p w14:paraId="473B5613" w14:textId="77777777" w:rsidR="00396F61" w:rsidRPr="00396F61" w:rsidRDefault="00396F61" w:rsidP="00396F6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p w14:paraId="35BB9218" w14:textId="3774DA65" w:rsidR="003328EC" w:rsidRPr="00967CB7" w:rsidRDefault="003328EC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втори параграф </w:t>
      </w:r>
      <w:r w:rsidR="00111F70">
        <w:rPr>
          <w:rFonts w:ascii="Times New Roman" w:hAnsi="Times New Roman" w:cs="Times New Roman"/>
          <w:b/>
          <w:sz w:val="28"/>
          <w:szCs w:val="28"/>
          <w:lang w:val="bg-BG"/>
        </w:rPr>
        <w:t>от изложението</w:t>
      </w:r>
      <w:r w:rsidR="000E4A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2E7B65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14:paraId="1EA10EFF" w14:textId="4BEB2B1D" w:rsidR="00C45E64" w:rsidRPr="00C45E64" w:rsidRDefault="00827158" w:rsidP="0082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втори параграф 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 изложението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F23F399" w14:textId="3138D2BB" w:rsidR="00C45E64" w:rsidRDefault="006178A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78A2">
        <w:rPr>
          <w:rFonts w:ascii="Times New Roman" w:hAnsi="Times New Roman" w:cs="Times New Roman"/>
          <w:sz w:val="28"/>
          <w:szCs w:val="28"/>
          <w:lang w:val="bg-BG"/>
        </w:rPr>
        <w:t xml:space="preserve">Номерата на формулите се означават с цифра, </w:t>
      </w:r>
      <w:r w:rsidR="00647BD0">
        <w:rPr>
          <w:rFonts w:ascii="Times New Roman" w:hAnsi="Times New Roman" w:cs="Times New Roman"/>
          <w:sz w:val="28"/>
          <w:szCs w:val="28"/>
          <w:lang w:val="bg-BG"/>
        </w:rPr>
        <w:t>вдясно</w:t>
      </w:r>
      <w:r w:rsidRPr="006178A2">
        <w:rPr>
          <w:rFonts w:ascii="Times New Roman" w:hAnsi="Times New Roman" w:cs="Times New Roman"/>
          <w:sz w:val="28"/>
          <w:szCs w:val="28"/>
          <w:lang w:val="bg-BG"/>
        </w:rPr>
        <w:t xml:space="preserve"> от тях,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178A2">
        <w:rPr>
          <w:rFonts w:ascii="Times New Roman" w:hAnsi="Times New Roman" w:cs="Times New Roman"/>
          <w:sz w:val="28"/>
          <w:szCs w:val="28"/>
          <w:lang w:val="bg-BG"/>
        </w:rPr>
        <w:t>малки скоби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D1F33F0" w14:textId="23A05CC8" w:rsidR="009162A6" w:rsidRDefault="009162A6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D32D8">
        <w:rPr>
          <w:rFonts w:ascii="Times New Roman" w:hAnsi="Times New Roman"/>
          <w:position w:val="-60"/>
          <w:sz w:val="24"/>
          <w:szCs w:val="24"/>
        </w:rPr>
        <w:object w:dxaOrig="1180" w:dyaOrig="1320" w14:anchorId="03879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pt" o:ole="">
            <v:imagedata r:id="rId10" o:title=""/>
          </v:shape>
          <o:OLEObject Type="Embed" ProgID="Equation.3" ShapeID="_x0000_i1025" DrawAspect="Content" ObjectID="_1723039619" r:id="rId11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7BD0">
        <w:rPr>
          <w:rFonts w:ascii="Times New Roman" w:hAnsi="Times New Roman"/>
          <w:sz w:val="24"/>
          <w:szCs w:val="24"/>
        </w:rPr>
        <w:tab/>
      </w:r>
      <w:r w:rsidRPr="009162A6">
        <w:rPr>
          <w:rFonts w:ascii="Times New Roman" w:hAnsi="Times New Roman"/>
          <w:sz w:val="28"/>
          <w:szCs w:val="28"/>
        </w:rPr>
        <w:t>(1)</w:t>
      </w:r>
    </w:p>
    <w:p w14:paraId="6D0B08D6" w14:textId="77777777" w:rsidR="00981802" w:rsidRDefault="0098180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58C79F5" w14:textId="665BFC18" w:rsidR="001506DA" w:rsidRPr="00830A8C" w:rsidRDefault="001506DA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30A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Заключение </w:t>
      </w:r>
      <w:r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Pr="00830A8C">
        <w:rPr>
          <w:rFonts w:ascii="Times New Roman" w:hAnsi="Times New Roman" w:cs="Times New Roman"/>
          <w:sz w:val="28"/>
          <w:szCs w:val="28"/>
          <w:lang w:val="bg-BG"/>
        </w:rPr>
        <w:t>, удебелено, ляво подравняване</w:t>
      </w:r>
      <w:r w:rsidRPr="00830A8C">
        <w:rPr>
          <w:rFonts w:ascii="Times New Roman" w:hAnsi="Times New Roman" w:cs="Times New Roman"/>
          <w:sz w:val="28"/>
          <w:szCs w:val="28"/>
        </w:rPr>
        <w:t>)</w:t>
      </w:r>
    </w:p>
    <w:p w14:paraId="22AB6A24" w14:textId="44D19BE3" w:rsidR="001506DA" w:rsidRDefault="001506DA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заключението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333913E" w14:textId="77777777" w:rsidR="00D117CD" w:rsidRDefault="00D117CD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09724E9" w14:textId="23287C41" w:rsidR="00981802" w:rsidRPr="00950705" w:rsidRDefault="00950705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5070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Използвани източници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766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4E7666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4E766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DCE6CCB" w14:textId="673B7001" w:rsidR="00E75FB9" w:rsidRDefault="0038237A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Списъкът с цитираните литературни източници се оформя съобразно изискванията на APA </w:t>
      </w:r>
      <w:proofErr w:type="spellStart"/>
      <w:r w:rsidRPr="0038237A">
        <w:rPr>
          <w:rFonts w:ascii="Times New Roman" w:hAnsi="Times New Roman" w:cs="Times New Roman"/>
          <w:sz w:val="28"/>
          <w:szCs w:val="28"/>
          <w:lang w:val="bg-BG"/>
        </w:rPr>
        <w:t>Style</w:t>
      </w:r>
      <w:proofErr w:type="spellEnd"/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bg-BG"/>
          </w:rPr>
          <w:id w:val="-1848554326"/>
          <w:citation/>
        </w:sdtPr>
        <w:sdtContent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begin"/>
          </w:r>
          <w:r w:rsidR="00405E47">
            <w:rPr>
              <w:rFonts w:ascii="Times New Roman" w:hAnsi="Times New Roman" w:cs="Times New Roman"/>
              <w:sz w:val="28"/>
              <w:szCs w:val="28"/>
            </w:rPr>
            <w:instrText xml:space="preserve"> CITATION Bei12 \l 1033 </w:instrTex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separate"/>
          </w:r>
          <w:r w:rsidR="00405E47" w:rsidRPr="00EA60AA">
            <w:rPr>
              <w:rFonts w:ascii="Times New Roman" w:hAnsi="Times New Roman" w:cs="Times New Roman"/>
              <w:noProof/>
              <w:sz w:val="28"/>
              <w:szCs w:val="28"/>
            </w:rPr>
            <w:t>(Beins, 2012)</w: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end"/>
          </w:r>
        </w:sdtContent>
      </w:sdt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Подредбата на литературните 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lastRenderedPageBreak/>
        <w:t>източници е по азбучен ред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>, като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 първо са тези на кирилица.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7C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D37C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D37C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1D37C7" w:rsidRPr="00967CB7">
        <w:rPr>
          <w:rFonts w:ascii="Times New Roman" w:hAnsi="Times New Roman" w:cs="Times New Roman"/>
          <w:sz w:val="28"/>
          <w:szCs w:val="28"/>
        </w:rPr>
        <w:t>)</w:t>
      </w:r>
      <w:r w:rsidR="002F6DC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97CC9E5" w14:textId="59F26DD3" w:rsidR="00186E21" w:rsidRDefault="00186E21" w:rsidP="00334068">
      <w:pPr>
        <w:pStyle w:val="Bibliography"/>
      </w:pPr>
    </w:p>
    <w:sdt>
      <w:sdtPr>
        <w:id w:val="-1255118779"/>
        <w:bibliography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3F0E299" w14:textId="4C1D825D" w:rsidR="00334068" w:rsidRDefault="00334068" w:rsidP="00334068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 xml:space="preserve">Богданова, М. (2020). Университетските бизнес модели при управление на кризи. </w:t>
          </w:r>
          <w:r w:rsidRPr="00334068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Бизнес управление</w:t>
          </w: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>(4), 37-48.</w:t>
          </w:r>
        </w:p>
        <w:p w14:paraId="00220926" w14:textId="497B7CCA" w:rsidR="006618F7" w:rsidRPr="00A222A2" w:rsidRDefault="00A222A2" w:rsidP="00A222A2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Beins, B. (2012). APA Style Simplified: Writing in Psychology, Education,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bg-BG"/>
            </w:rPr>
            <w:t xml:space="preserve"> </w:t>
          </w: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Nursing, and Sociology. New York: Wiley-Blackwell.</w:t>
          </w:r>
        </w:p>
        <w:bookmarkStart w:id="0" w:name="_Hlk71579098" w:displacedByCustomXml="next"/>
      </w:sdtContent>
    </w:sdt>
    <w:bookmarkEnd w:id="0" w:displacedByCustomXml="prev"/>
    <w:sectPr w:rsidR="006618F7" w:rsidRPr="00A222A2" w:rsidSect="007F0E3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092C" w14:textId="77777777" w:rsidR="00C779B2" w:rsidRDefault="00C779B2" w:rsidP="00963B61">
      <w:pPr>
        <w:spacing w:after="0" w:line="240" w:lineRule="auto"/>
      </w:pPr>
      <w:r>
        <w:separator/>
      </w:r>
    </w:p>
  </w:endnote>
  <w:endnote w:type="continuationSeparator" w:id="0">
    <w:p w14:paraId="60FA150C" w14:textId="77777777" w:rsidR="00C779B2" w:rsidRDefault="00C779B2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56C1" w14:textId="77777777" w:rsidR="00C779B2" w:rsidRDefault="00C779B2" w:rsidP="00963B61">
      <w:pPr>
        <w:spacing w:after="0" w:line="240" w:lineRule="auto"/>
      </w:pPr>
      <w:r>
        <w:separator/>
      </w:r>
    </w:p>
  </w:footnote>
  <w:footnote w:type="continuationSeparator" w:id="0">
    <w:p w14:paraId="03FABA7F" w14:textId="77777777" w:rsidR="00C779B2" w:rsidRDefault="00C779B2" w:rsidP="00963B61">
      <w:pPr>
        <w:spacing w:after="0" w:line="240" w:lineRule="auto"/>
      </w:pPr>
      <w:r>
        <w:continuationSeparator/>
      </w:r>
    </w:p>
  </w:footnote>
  <w:footnote w:id="1">
    <w:p w14:paraId="37D1EC87" w14:textId="4182EA83" w:rsidR="00963B61" w:rsidRPr="00963B61" w:rsidRDefault="00963B61" w:rsidP="00D63FF8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63B6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63B61">
        <w:rPr>
          <w:rFonts w:ascii="Times New Roman" w:hAnsi="Times New Roman" w:cs="Times New Roman"/>
          <w:sz w:val="24"/>
          <w:szCs w:val="24"/>
        </w:rPr>
        <w:t xml:space="preserve"> 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>Електронна поща</w:t>
      </w:r>
      <w:r w:rsidR="00762AA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>организация</w:t>
      </w:r>
      <w:r w:rsidR="00D90B91">
        <w:rPr>
          <w:rFonts w:ascii="Times New Roman" w:hAnsi="Times New Roman" w:cs="Times New Roman"/>
          <w:sz w:val="24"/>
          <w:szCs w:val="24"/>
        </w:rPr>
        <w:t>/</w:t>
      </w:r>
      <w:r w:rsidR="00D90B91">
        <w:rPr>
          <w:rFonts w:ascii="Times New Roman" w:hAnsi="Times New Roman" w:cs="Times New Roman"/>
          <w:sz w:val="24"/>
          <w:szCs w:val="24"/>
          <w:lang w:val="bg-BG"/>
        </w:rPr>
        <w:t>институция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 xml:space="preserve"> на автора</w:t>
      </w:r>
      <w:r w:rsid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Times</w:t>
      </w:r>
      <w:proofErr w:type="spellEnd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Roman</w:t>
      </w:r>
      <w:proofErr w:type="spellEnd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, 12 </w:t>
      </w:r>
      <w:proofErr w:type="spellStart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pt</w:t>
      </w:r>
      <w:proofErr w:type="spellEnd"/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., двустранно подравняване, единична редова разредка)</w:t>
      </w:r>
    </w:p>
  </w:footnote>
  <w:footnote w:id="2">
    <w:p w14:paraId="669B576F" w14:textId="2AB8E0A0" w:rsidR="001072F4" w:rsidRPr="00FF6CE7" w:rsidRDefault="001072F4" w:rsidP="00FF6CE7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E7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/>
      </w:r>
      <w:r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Допълнителни бележки, разяснения и коментари (</w:t>
      </w:r>
      <w:proofErr w:type="spellStart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Times</w:t>
      </w:r>
      <w:proofErr w:type="spellEnd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Roman</w:t>
      </w:r>
      <w:proofErr w:type="spellEnd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, 1</w:t>
      </w:r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pt</w:t>
      </w:r>
      <w:proofErr w:type="spellEnd"/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., двустранно подравняване, единична редова разредка).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6162400">
    <w:abstractNumId w:val="2"/>
  </w:num>
  <w:num w:numId="2" w16cid:durableId="219752483">
    <w:abstractNumId w:val="1"/>
  </w:num>
  <w:num w:numId="3" w16cid:durableId="158810814">
    <w:abstractNumId w:val="0"/>
  </w:num>
  <w:num w:numId="4" w16cid:durableId="988904565">
    <w:abstractNumId w:val="3"/>
  </w:num>
  <w:num w:numId="5" w16cid:durableId="642269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A"/>
    <w:rsid w:val="000169E6"/>
    <w:rsid w:val="00017ABA"/>
    <w:rsid w:val="000364E9"/>
    <w:rsid w:val="000A4292"/>
    <w:rsid w:val="000A44E4"/>
    <w:rsid w:val="000B7CCA"/>
    <w:rsid w:val="000C5F33"/>
    <w:rsid w:val="000E4A6F"/>
    <w:rsid w:val="000F0976"/>
    <w:rsid w:val="001072F4"/>
    <w:rsid w:val="00111F70"/>
    <w:rsid w:val="001365B6"/>
    <w:rsid w:val="001506DA"/>
    <w:rsid w:val="001627F7"/>
    <w:rsid w:val="001847C7"/>
    <w:rsid w:val="00186E21"/>
    <w:rsid w:val="001A3FC9"/>
    <w:rsid w:val="001D37C7"/>
    <w:rsid w:val="001D388C"/>
    <w:rsid w:val="001E599A"/>
    <w:rsid w:val="001F6286"/>
    <w:rsid w:val="001F7EBB"/>
    <w:rsid w:val="002044DA"/>
    <w:rsid w:val="0021154E"/>
    <w:rsid w:val="002137A3"/>
    <w:rsid w:val="00216F98"/>
    <w:rsid w:val="00224EA3"/>
    <w:rsid w:val="00236C29"/>
    <w:rsid w:val="00250A60"/>
    <w:rsid w:val="00267A0B"/>
    <w:rsid w:val="002911C6"/>
    <w:rsid w:val="002A136C"/>
    <w:rsid w:val="002E2D00"/>
    <w:rsid w:val="002E7B65"/>
    <w:rsid w:val="002F6DCD"/>
    <w:rsid w:val="003077A5"/>
    <w:rsid w:val="00326186"/>
    <w:rsid w:val="003328EC"/>
    <w:rsid w:val="00334068"/>
    <w:rsid w:val="00364565"/>
    <w:rsid w:val="0038237A"/>
    <w:rsid w:val="00396F61"/>
    <w:rsid w:val="003A3153"/>
    <w:rsid w:val="003D0BDE"/>
    <w:rsid w:val="003D3FB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32EE"/>
    <w:rsid w:val="00487849"/>
    <w:rsid w:val="00493575"/>
    <w:rsid w:val="00495E2E"/>
    <w:rsid w:val="004A7C5A"/>
    <w:rsid w:val="004B441D"/>
    <w:rsid w:val="004E21C5"/>
    <w:rsid w:val="004E2EFE"/>
    <w:rsid w:val="004E518B"/>
    <w:rsid w:val="004E7666"/>
    <w:rsid w:val="00507726"/>
    <w:rsid w:val="00531715"/>
    <w:rsid w:val="00532188"/>
    <w:rsid w:val="005536CF"/>
    <w:rsid w:val="00566FF2"/>
    <w:rsid w:val="00576511"/>
    <w:rsid w:val="0059204F"/>
    <w:rsid w:val="00595BEE"/>
    <w:rsid w:val="005D5268"/>
    <w:rsid w:val="005E5EF6"/>
    <w:rsid w:val="00610FC7"/>
    <w:rsid w:val="006178A2"/>
    <w:rsid w:val="0064131F"/>
    <w:rsid w:val="00644166"/>
    <w:rsid w:val="00647BD0"/>
    <w:rsid w:val="006618F7"/>
    <w:rsid w:val="006638B1"/>
    <w:rsid w:val="00663E19"/>
    <w:rsid w:val="006722F1"/>
    <w:rsid w:val="00674F22"/>
    <w:rsid w:val="006C6699"/>
    <w:rsid w:val="006F1DF7"/>
    <w:rsid w:val="007012E8"/>
    <w:rsid w:val="0072137C"/>
    <w:rsid w:val="00736793"/>
    <w:rsid w:val="00741540"/>
    <w:rsid w:val="00762AAA"/>
    <w:rsid w:val="007D1687"/>
    <w:rsid w:val="007F0E30"/>
    <w:rsid w:val="007F3BA5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D46F4"/>
    <w:rsid w:val="008D4B33"/>
    <w:rsid w:val="008D75D3"/>
    <w:rsid w:val="008E1A19"/>
    <w:rsid w:val="008F4992"/>
    <w:rsid w:val="008F7499"/>
    <w:rsid w:val="00910C7E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6B9"/>
    <w:rsid w:val="009A4A48"/>
    <w:rsid w:val="009B22D7"/>
    <w:rsid w:val="00A0369B"/>
    <w:rsid w:val="00A12A39"/>
    <w:rsid w:val="00A14E4F"/>
    <w:rsid w:val="00A222A2"/>
    <w:rsid w:val="00A256CB"/>
    <w:rsid w:val="00A2746D"/>
    <w:rsid w:val="00A71C5B"/>
    <w:rsid w:val="00A857F4"/>
    <w:rsid w:val="00A9737E"/>
    <w:rsid w:val="00AA0C38"/>
    <w:rsid w:val="00B84CC6"/>
    <w:rsid w:val="00BA4D53"/>
    <w:rsid w:val="00BD0918"/>
    <w:rsid w:val="00BD204F"/>
    <w:rsid w:val="00BE4CEF"/>
    <w:rsid w:val="00C0389A"/>
    <w:rsid w:val="00C13F0B"/>
    <w:rsid w:val="00C406A8"/>
    <w:rsid w:val="00C45E64"/>
    <w:rsid w:val="00C53A17"/>
    <w:rsid w:val="00C779B2"/>
    <w:rsid w:val="00C90441"/>
    <w:rsid w:val="00C9207F"/>
    <w:rsid w:val="00CD35CE"/>
    <w:rsid w:val="00CE1D70"/>
    <w:rsid w:val="00D117CD"/>
    <w:rsid w:val="00D30C8A"/>
    <w:rsid w:val="00D53FAB"/>
    <w:rsid w:val="00D63FF8"/>
    <w:rsid w:val="00D7009B"/>
    <w:rsid w:val="00D73678"/>
    <w:rsid w:val="00D85316"/>
    <w:rsid w:val="00D90B91"/>
    <w:rsid w:val="00D93051"/>
    <w:rsid w:val="00DA30F4"/>
    <w:rsid w:val="00DB2893"/>
    <w:rsid w:val="00DB324A"/>
    <w:rsid w:val="00DC1512"/>
    <w:rsid w:val="00E13A14"/>
    <w:rsid w:val="00E174C0"/>
    <w:rsid w:val="00E251E1"/>
    <w:rsid w:val="00E267D6"/>
    <w:rsid w:val="00E2763C"/>
    <w:rsid w:val="00E330BB"/>
    <w:rsid w:val="00E75FB9"/>
    <w:rsid w:val="00E77184"/>
    <w:rsid w:val="00EA60AA"/>
    <w:rsid w:val="00EA626C"/>
    <w:rsid w:val="00F223FD"/>
    <w:rsid w:val="00F23982"/>
    <w:rsid w:val="00F33E9D"/>
    <w:rsid w:val="00F35202"/>
    <w:rsid w:val="00F35413"/>
    <w:rsid w:val="00F73587"/>
    <w:rsid w:val="00FB4142"/>
    <w:rsid w:val="00FD66C1"/>
    <w:rsid w:val="00FE726E"/>
    <w:rsid w:val="00FF139A"/>
    <w:rsid w:val="00FF21F0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30B2"/>
  <w15:chartTrackingRefBased/>
  <w15:docId w15:val="{272E4026-843C-4825-8B34-4124859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B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18F7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618F7"/>
  </w:style>
  <w:style w:type="character" w:styleId="FollowedHyperlink">
    <w:name w:val="FollowedHyperlink"/>
    <w:basedOn w:val="DefaultParagraphFont"/>
    <w:uiPriority w:val="99"/>
    <w:semiHidden/>
    <w:unhideWhenUsed/>
    <w:rsid w:val="008D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www.uni-svishtov.bg/bg/research/papers/iziskvaniya-za-bibliografsko-tsitir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EBC77C5E-CCD5-4A7F-BB7E-60EBC39E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 Petrov</dc:creator>
  <cp:keywords/>
  <dc:description/>
  <cp:lastModifiedBy>Асен П. Божиков</cp:lastModifiedBy>
  <cp:revision>175</cp:revision>
  <dcterms:created xsi:type="dcterms:W3CDTF">2021-04-19T20:01:00Z</dcterms:created>
  <dcterms:modified xsi:type="dcterms:W3CDTF">2022-08-26T14:21:00Z</dcterms:modified>
</cp:coreProperties>
</file>